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9C" w:rsidRPr="0080545C" w:rsidRDefault="00273B9C" w:rsidP="0062539B">
      <w:pPr>
        <w:jc w:val="both"/>
        <w:rPr>
          <w:b/>
          <w:sz w:val="16"/>
          <w:szCs w:val="16"/>
        </w:rPr>
      </w:pPr>
      <w:r w:rsidRPr="0080545C">
        <w:rPr>
          <w:b/>
          <w:sz w:val="16"/>
          <w:szCs w:val="16"/>
        </w:rPr>
        <w:t>Zachodniopomorski Uniwersytet Technologiczny w Szczecinie</w:t>
      </w:r>
    </w:p>
    <w:p w:rsidR="008025B7" w:rsidRPr="0080545C" w:rsidRDefault="00273B9C" w:rsidP="0062539B">
      <w:pPr>
        <w:spacing w:after="240"/>
        <w:jc w:val="both"/>
        <w:rPr>
          <w:b/>
          <w:sz w:val="16"/>
          <w:szCs w:val="16"/>
        </w:rPr>
      </w:pPr>
      <w:r w:rsidRPr="0080545C">
        <w:rPr>
          <w:b/>
          <w:sz w:val="16"/>
          <w:szCs w:val="16"/>
        </w:rPr>
        <w:t xml:space="preserve">Wydział Biotechnologii i Hodowli Zwierząt  ul. </w:t>
      </w:r>
      <w:r w:rsidR="008025B7" w:rsidRPr="0080545C">
        <w:rPr>
          <w:b/>
          <w:sz w:val="16"/>
          <w:szCs w:val="16"/>
        </w:rPr>
        <w:t xml:space="preserve">Klemensa Janickiego </w:t>
      </w:r>
      <w:r w:rsidR="008F3884" w:rsidRPr="0080545C">
        <w:rPr>
          <w:b/>
          <w:sz w:val="16"/>
          <w:szCs w:val="16"/>
        </w:rPr>
        <w:t>32</w:t>
      </w:r>
    </w:p>
    <w:p w:rsidR="00A43A59" w:rsidRDefault="008025B7" w:rsidP="0062539B">
      <w:pPr>
        <w:spacing w:after="240" w:line="360" w:lineRule="atLeast"/>
        <w:jc w:val="center"/>
        <w:rPr>
          <w:b/>
          <w:u w:val="single"/>
        </w:rPr>
      </w:pPr>
      <w:r>
        <w:rPr>
          <w:b/>
          <w:u w:val="single"/>
        </w:rPr>
        <w:t>Regulamin praktyk studenckich</w:t>
      </w:r>
    </w:p>
    <w:p w:rsidR="00063A73" w:rsidRDefault="00FB269A" w:rsidP="0062539B">
      <w:pPr>
        <w:numPr>
          <w:ilvl w:val="0"/>
          <w:numId w:val="11"/>
        </w:numPr>
        <w:tabs>
          <w:tab w:val="left" w:pos="366"/>
        </w:tabs>
        <w:spacing w:line="276" w:lineRule="auto"/>
        <w:ind w:right="20"/>
        <w:jc w:val="both"/>
        <w:rPr>
          <w:sz w:val="20"/>
          <w:szCs w:val="20"/>
        </w:rPr>
      </w:pPr>
      <w:r w:rsidRPr="00A43A59">
        <w:rPr>
          <w:sz w:val="20"/>
          <w:szCs w:val="20"/>
        </w:rPr>
        <w:t>Studen</w:t>
      </w:r>
      <w:r w:rsidR="008025B7" w:rsidRPr="00A43A59">
        <w:rPr>
          <w:sz w:val="20"/>
          <w:szCs w:val="20"/>
        </w:rPr>
        <w:t>ci Wydziału Biotechnologii i Hodowli Zwierząt</w:t>
      </w:r>
      <w:r w:rsidR="008025B7" w:rsidRPr="00A43A59">
        <w:rPr>
          <w:rFonts w:ascii="Arial" w:hAnsi="Arial"/>
          <w:b/>
          <w:sz w:val="20"/>
          <w:szCs w:val="20"/>
        </w:rPr>
        <w:t xml:space="preserve"> </w:t>
      </w:r>
      <w:r w:rsidRPr="00A43A59">
        <w:rPr>
          <w:sz w:val="20"/>
          <w:szCs w:val="20"/>
        </w:rPr>
        <w:t>odbywa</w:t>
      </w:r>
      <w:r w:rsidR="008025B7" w:rsidRPr="00A43A59">
        <w:rPr>
          <w:sz w:val="20"/>
          <w:szCs w:val="20"/>
        </w:rPr>
        <w:t xml:space="preserve">ją </w:t>
      </w:r>
      <w:r w:rsidRPr="00A43A59">
        <w:rPr>
          <w:sz w:val="20"/>
          <w:szCs w:val="20"/>
        </w:rPr>
        <w:t>praktykę na zasadzie</w:t>
      </w:r>
      <w:r w:rsidR="00BF543E" w:rsidRPr="00A43A59">
        <w:rPr>
          <w:sz w:val="20"/>
          <w:szCs w:val="20"/>
        </w:rPr>
        <w:t>:</w:t>
      </w:r>
      <w:r w:rsidRPr="00A43A59">
        <w:rPr>
          <w:sz w:val="20"/>
          <w:szCs w:val="20"/>
        </w:rPr>
        <w:t xml:space="preserve"> </w:t>
      </w:r>
      <w:r w:rsidR="00BF543E" w:rsidRPr="00A43A59">
        <w:rPr>
          <w:sz w:val="20"/>
          <w:szCs w:val="20"/>
        </w:rPr>
        <w:t xml:space="preserve">skierowania i </w:t>
      </w:r>
      <w:r w:rsidRPr="00A43A59">
        <w:rPr>
          <w:sz w:val="20"/>
          <w:szCs w:val="20"/>
        </w:rPr>
        <w:t>umowy</w:t>
      </w:r>
      <w:r w:rsidR="00BF543E" w:rsidRPr="00A43A59">
        <w:rPr>
          <w:sz w:val="20"/>
          <w:szCs w:val="20"/>
        </w:rPr>
        <w:t xml:space="preserve"> o realizację praktyki zawodowej</w:t>
      </w:r>
      <w:r w:rsidRPr="00A43A59">
        <w:rPr>
          <w:sz w:val="20"/>
          <w:szCs w:val="20"/>
        </w:rPr>
        <w:t xml:space="preserve">. </w:t>
      </w:r>
      <w:r w:rsidR="00A43A59" w:rsidRPr="00A43A59">
        <w:rPr>
          <w:sz w:val="20"/>
          <w:szCs w:val="20"/>
        </w:rPr>
        <w:t>Celem praktyki jest przygotowanie studentów do wykonywania zawodu oraz stworzenie warunków do aktywizacji zawodowej na rynku pracy.</w:t>
      </w:r>
    </w:p>
    <w:p w:rsidR="00A43A59" w:rsidRPr="0062539B" w:rsidRDefault="00A43A59" w:rsidP="00063A73">
      <w:pPr>
        <w:numPr>
          <w:ilvl w:val="0"/>
          <w:numId w:val="11"/>
        </w:numPr>
        <w:tabs>
          <w:tab w:val="left" w:pos="366"/>
        </w:tabs>
        <w:spacing w:line="276" w:lineRule="auto"/>
        <w:ind w:right="20"/>
        <w:jc w:val="both"/>
        <w:rPr>
          <w:sz w:val="20"/>
          <w:szCs w:val="20"/>
        </w:rPr>
      </w:pPr>
      <w:r w:rsidRPr="0062539B">
        <w:rPr>
          <w:sz w:val="20"/>
          <w:szCs w:val="20"/>
        </w:rPr>
        <w:t xml:space="preserve">Praktyki programowe </w:t>
      </w:r>
      <w:r w:rsidR="00063A73" w:rsidRPr="0062539B">
        <w:rPr>
          <w:sz w:val="20"/>
          <w:szCs w:val="20"/>
        </w:rPr>
        <w:t>są integralną częścią studiów.</w:t>
      </w:r>
      <w:r w:rsidR="004E7C7B" w:rsidRPr="0062539B">
        <w:rPr>
          <w:sz w:val="20"/>
          <w:szCs w:val="20"/>
        </w:rPr>
        <w:t xml:space="preserve"> </w:t>
      </w:r>
    </w:p>
    <w:p w:rsidR="00A4594B" w:rsidRDefault="0062539B" w:rsidP="00063A73">
      <w:pPr>
        <w:tabs>
          <w:tab w:val="left" w:pos="366"/>
        </w:tabs>
        <w:spacing w:line="276" w:lineRule="auto"/>
        <w:ind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4594B" w:rsidRPr="00A4594B">
        <w:rPr>
          <w:b/>
          <w:sz w:val="20"/>
          <w:szCs w:val="20"/>
        </w:rPr>
        <w:t>Kierunek Biotechnologia</w:t>
      </w:r>
      <w:r w:rsidR="00A4594B" w:rsidRPr="00A4594B">
        <w:rPr>
          <w:sz w:val="20"/>
          <w:szCs w:val="20"/>
        </w:rPr>
        <w:t>: praktyki specjalizacyjne (S1) 6 tygodni na III roku studiów</w:t>
      </w:r>
      <w:r w:rsidR="00072B86">
        <w:rPr>
          <w:sz w:val="20"/>
          <w:szCs w:val="20"/>
        </w:rPr>
        <w:t xml:space="preserve"> (6 semestr)</w:t>
      </w:r>
    </w:p>
    <w:p w:rsidR="00072B86" w:rsidRPr="00A4594B" w:rsidRDefault="00787AEB" w:rsidP="00787AEB">
      <w:pPr>
        <w:tabs>
          <w:tab w:val="left" w:pos="366"/>
        </w:tabs>
        <w:spacing w:line="276" w:lineRule="auto"/>
        <w:ind w:right="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072B86" w:rsidRPr="00A4594B">
        <w:rPr>
          <w:b/>
          <w:sz w:val="20"/>
          <w:szCs w:val="20"/>
        </w:rPr>
        <w:t>Kierunek Kynologia</w:t>
      </w:r>
      <w:r w:rsidR="00072B86">
        <w:rPr>
          <w:sz w:val="20"/>
          <w:szCs w:val="20"/>
        </w:rPr>
        <w:t>: praktyki (S1,N1</w:t>
      </w:r>
      <w:r w:rsidR="00072B86" w:rsidRPr="00A4594B">
        <w:rPr>
          <w:sz w:val="20"/>
          <w:szCs w:val="20"/>
        </w:rPr>
        <w:t>)</w:t>
      </w:r>
      <w:r w:rsidR="00072B86">
        <w:rPr>
          <w:sz w:val="20"/>
          <w:szCs w:val="20"/>
        </w:rPr>
        <w:t xml:space="preserve"> 24 tygodnie na III roku studiów (6 semestr)</w:t>
      </w:r>
    </w:p>
    <w:p w:rsidR="00666E13" w:rsidRDefault="00A4594B" w:rsidP="00666E13">
      <w:pPr>
        <w:tabs>
          <w:tab w:val="left" w:pos="366"/>
        </w:tabs>
        <w:spacing w:line="276" w:lineRule="auto"/>
        <w:ind w:left="1416" w:right="20"/>
        <w:jc w:val="both"/>
        <w:rPr>
          <w:sz w:val="20"/>
          <w:szCs w:val="20"/>
        </w:rPr>
      </w:pPr>
      <w:r w:rsidRPr="00A4594B">
        <w:rPr>
          <w:b/>
          <w:sz w:val="20"/>
          <w:szCs w:val="20"/>
        </w:rPr>
        <w:t>Kierunek Zootechnika</w:t>
      </w:r>
      <w:r w:rsidRPr="00A4594B">
        <w:rPr>
          <w:sz w:val="20"/>
          <w:szCs w:val="20"/>
        </w:rPr>
        <w:t xml:space="preserve">: </w:t>
      </w:r>
      <w:r w:rsidR="00A43A59" w:rsidRPr="00A4594B">
        <w:rPr>
          <w:sz w:val="20"/>
          <w:szCs w:val="20"/>
        </w:rPr>
        <w:t xml:space="preserve">praktyki </w:t>
      </w:r>
      <w:r w:rsidR="007B221C" w:rsidRPr="00A4594B">
        <w:rPr>
          <w:sz w:val="20"/>
          <w:szCs w:val="20"/>
        </w:rPr>
        <w:t>organizacyjno-</w:t>
      </w:r>
      <w:r w:rsidR="00A43A59" w:rsidRPr="00A4594B">
        <w:rPr>
          <w:sz w:val="20"/>
          <w:szCs w:val="20"/>
        </w:rPr>
        <w:t>produkcyjne</w:t>
      </w:r>
      <w:r w:rsidR="007B221C" w:rsidRPr="00A4594B">
        <w:rPr>
          <w:sz w:val="20"/>
          <w:szCs w:val="20"/>
        </w:rPr>
        <w:t xml:space="preserve"> </w:t>
      </w:r>
      <w:r w:rsidRPr="00A4594B">
        <w:rPr>
          <w:sz w:val="20"/>
          <w:szCs w:val="20"/>
        </w:rPr>
        <w:t>(S1) 3 tygodnie na II roku studiów</w:t>
      </w:r>
      <w:r w:rsidR="00A820F7">
        <w:rPr>
          <w:sz w:val="20"/>
          <w:szCs w:val="20"/>
        </w:rPr>
        <w:t xml:space="preserve"> (4 semestr)</w:t>
      </w:r>
      <w:r w:rsidR="00C079D8">
        <w:rPr>
          <w:sz w:val="20"/>
          <w:szCs w:val="20"/>
        </w:rPr>
        <w:t>, 6 tygodni na III roku studiów</w:t>
      </w:r>
      <w:r w:rsidR="00A820F7">
        <w:rPr>
          <w:sz w:val="20"/>
          <w:szCs w:val="20"/>
        </w:rPr>
        <w:t xml:space="preserve"> (6 semestr)</w:t>
      </w:r>
      <w:r w:rsidR="00C079D8">
        <w:rPr>
          <w:sz w:val="20"/>
          <w:szCs w:val="20"/>
        </w:rPr>
        <w:t xml:space="preserve">, </w:t>
      </w:r>
      <w:r w:rsidR="007B221C" w:rsidRPr="00A4594B">
        <w:rPr>
          <w:sz w:val="20"/>
          <w:szCs w:val="20"/>
        </w:rPr>
        <w:t xml:space="preserve"> </w:t>
      </w:r>
      <w:r w:rsidR="00A820F7">
        <w:rPr>
          <w:sz w:val="20"/>
          <w:szCs w:val="20"/>
        </w:rPr>
        <w:t xml:space="preserve">praktyki dyplomowe (S2), 4 tygodnie na I roku studiów (1 semestr). </w:t>
      </w:r>
    </w:p>
    <w:p w:rsidR="009D4FF2" w:rsidRPr="00666E13" w:rsidRDefault="009D4FF2" w:rsidP="00666E13">
      <w:pPr>
        <w:pStyle w:val="Akapitzlist"/>
        <w:numPr>
          <w:ilvl w:val="0"/>
          <w:numId w:val="11"/>
        </w:numPr>
        <w:tabs>
          <w:tab w:val="left" w:pos="366"/>
        </w:tabs>
        <w:spacing w:line="276" w:lineRule="auto"/>
        <w:ind w:right="20"/>
        <w:jc w:val="both"/>
        <w:rPr>
          <w:sz w:val="20"/>
          <w:szCs w:val="20"/>
        </w:rPr>
      </w:pPr>
      <w:r w:rsidRPr="00666E13">
        <w:rPr>
          <w:sz w:val="20"/>
          <w:szCs w:val="20"/>
        </w:rPr>
        <w:t xml:space="preserve">Studenci odbywają praktyki programowe </w:t>
      </w:r>
      <w:r w:rsidR="00A4594B" w:rsidRPr="00666E13">
        <w:rPr>
          <w:sz w:val="20"/>
          <w:szCs w:val="20"/>
        </w:rPr>
        <w:t xml:space="preserve">w </w:t>
      </w:r>
      <w:r w:rsidRPr="00666E13">
        <w:rPr>
          <w:sz w:val="20"/>
          <w:szCs w:val="20"/>
        </w:rPr>
        <w:t>instytucji, któr</w:t>
      </w:r>
      <w:r w:rsidR="00666E13">
        <w:rPr>
          <w:sz w:val="20"/>
          <w:szCs w:val="20"/>
        </w:rPr>
        <w:t>ymi</w:t>
      </w:r>
      <w:r w:rsidRPr="00666E13">
        <w:rPr>
          <w:sz w:val="20"/>
          <w:szCs w:val="20"/>
        </w:rPr>
        <w:t xml:space="preserve"> mogą być:</w:t>
      </w:r>
    </w:p>
    <w:p w:rsidR="0062539B" w:rsidRPr="00063A73" w:rsidRDefault="0062539B" w:rsidP="00063A73">
      <w:pPr>
        <w:tabs>
          <w:tab w:val="left" w:pos="1084"/>
        </w:tabs>
        <w:spacing w:line="276" w:lineRule="auto"/>
        <w:ind w:right="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63A73">
        <w:rPr>
          <w:sz w:val="20"/>
          <w:szCs w:val="20"/>
        </w:rPr>
        <w:t>O</w:t>
      </w:r>
      <w:r w:rsidR="00063A73" w:rsidRPr="00A4594B">
        <w:rPr>
          <w:sz w:val="20"/>
          <w:szCs w:val="20"/>
        </w:rPr>
        <w:t>soby prawne, których zakres działalności jest zbieżny z</w:t>
      </w:r>
      <w:r w:rsidR="00063A73">
        <w:rPr>
          <w:sz w:val="20"/>
          <w:szCs w:val="20"/>
        </w:rPr>
        <w:t xml:space="preserve"> programem praktyki programowej w tym np.:</w:t>
      </w:r>
    </w:p>
    <w:p w:rsidR="009D4FF2" w:rsidRPr="00A4594B" w:rsidRDefault="009D4FF2" w:rsidP="00063A73">
      <w:pPr>
        <w:numPr>
          <w:ilvl w:val="0"/>
          <w:numId w:val="8"/>
        </w:numPr>
        <w:tabs>
          <w:tab w:val="left" w:pos="1084"/>
        </w:tabs>
        <w:spacing w:line="276" w:lineRule="auto"/>
        <w:jc w:val="both"/>
        <w:rPr>
          <w:sz w:val="20"/>
          <w:szCs w:val="20"/>
        </w:rPr>
      </w:pPr>
      <w:r w:rsidRPr="00A4594B">
        <w:rPr>
          <w:sz w:val="20"/>
          <w:szCs w:val="20"/>
        </w:rPr>
        <w:t>organy administracji państwowej i samorządowej,</w:t>
      </w:r>
    </w:p>
    <w:p w:rsidR="009D4FF2" w:rsidRPr="00A4594B" w:rsidRDefault="00063A73" w:rsidP="00063A73">
      <w:pPr>
        <w:numPr>
          <w:ilvl w:val="0"/>
          <w:numId w:val="8"/>
        </w:numPr>
        <w:tabs>
          <w:tab w:val="left" w:pos="10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hodowcy i producenci </w:t>
      </w:r>
      <w:r w:rsidR="009D4FF2" w:rsidRPr="00A4594B">
        <w:rPr>
          <w:sz w:val="20"/>
          <w:szCs w:val="20"/>
        </w:rPr>
        <w:t xml:space="preserve">prowadzący </w:t>
      </w:r>
      <w:r w:rsidR="00072B86">
        <w:rPr>
          <w:sz w:val="20"/>
          <w:szCs w:val="20"/>
        </w:rPr>
        <w:t xml:space="preserve">działalność gospodarczą lub </w:t>
      </w:r>
      <w:r w:rsidR="009D4FF2" w:rsidRPr="00A4594B">
        <w:rPr>
          <w:sz w:val="20"/>
          <w:szCs w:val="20"/>
        </w:rPr>
        <w:t xml:space="preserve">prywatne gospodarstwa rolne, </w:t>
      </w:r>
    </w:p>
    <w:p w:rsidR="0062539B" w:rsidRDefault="009D4FF2" w:rsidP="0062539B">
      <w:pPr>
        <w:numPr>
          <w:ilvl w:val="0"/>
          <w:numId w:val="8"/>
        </w:numPr>
        <w:tabs>
          <w:tab w:val="left" w:pos="1084"/>
        </w:tabs>
        <w:spacing w:line="276" w:lineRule="auto"/>
        <w:jc w:val="both"/>
        <w:rPr>
          <w:sz w:val="20"/>
          <w:szCs w:val="20"/>
        </w:rPr>
      </w:pPr>
      <w:r w:rsidRPr="0062539B">
        <w:rPr>
          <w:sz w:val="20"/>
          <w:szCs w:val="20"/>
        </w:rPr>
        <w:t>instytuty naukowo – badawcze,</w:t>
      </w:r>
      <w:r w:rsidR="0062539B" w:rsidRPr="0062539B">
        <w:rPr>
          <w:sz w:val="20"/>
          <w:szCs w:val="20"/>
        </w:rPr>
        <w:t xml:space="preserve"> </w:t>
      </w:r>
      <w:r w:rsidRPr="0062539B">
        <w:rPr>
          <w:sz w:val="20"/>
          <w:szCs w:val="20"/>
        </w:rPr>
        <w:t xml:space="preserve">szkoły wyższe, </w:t>
      </w:r>
    </w:p>
    <w:p w:rsidR="0062539B" w:rsidRDefault="009D4FF2" w:rsidP="0062539B">
      <w:pPr>
        <w:numPr>
          <w:ilvl w:val="0"/>
          <w:numId w:val="8"/>
        </w:numPr>
        <w:tabs>
          <w:tab w:val="left" w:pos="1084"/>
        </w:tabs>
        <w:spacing w:line="276" w:lineRule="auto"/>
        <w:jc w:val="both"/>
        <w:rPr>
          <w:sz w:val="20"/>
          <w:szCs w:val="20"/>
        </w:rPr>
      </w:pPr>
      <w:r w:rsidRPr="0062539B">
        <w:rPr>
          <w:sz w:val="20"/>
          <w:szCs w:val="20"/>
        </w:rPr>
        <w:t xml:space="preserve">zakłady lecznicze </w:t>
      </w:r>
      <w:r w:rsidR="00072B86">
        <w:rPr>
          <w:sz w:val="20"/>
          <w:szCs w:val="20"/>
        </w:rPr>
        <w:t xml:space="preserve">i opiekuńcze </w:t>
      </w:r>
      <w:r w:rsidRPr="0062539B">
        <w:rPr>
          <w:sz w:val="20"/>
          <w:szCs w:val="20"/>
        </w:rPr>
        <w:t>d</w:t>
      </w:r>
      <w:r w:rsidR="00063A73" w:rsidRPr="0062539B">
        <w:rPr>
          <w:sz w:val="20"/>
          <w:szCs w:val="20"/>
        </w:rPr>
        <w:t>la zwierząt.</w:t>
      </w:r>
    </w:p>
    <w:p w:rsidR="00802A05" w:rsidRPr="00802A05" w:rsidRDefault="00A43A59" w:rsidP="00787AEB">
      <w:pPr>
        <w:pStyle w:val="Akapitzlist"/>
        <w:numPr>
          <w:ilvl w:val="0"/>
          <w:numId w:val="11"/>
        </w:numPr>
        <w:tabs>
          <w:tab w:val="left" w:pos="1084"/>
        </w:tabs>
        <w:spacing w:line="276" w:lineRule="auto"/>
        <w:jc w:val="both"/>
        <w:rPr>
          <w:sz w:val="20"/>
          <w:szCs w:val="20"/>
        </w:rPr>
      </w:pPr>
      <w:r w:rsidRPr="00787AEB">
        <w:rPr>
          <w:sz w:val="20"/>
          <w:szCs w:val="20"/>
        </w:rPr>
        <w:t xml:space="preserve">Studenci realizują praktykę wg Ramowego Programu (Sylabus). Jednakże z uwagi na specyfikę poszczególnych Zakładów Pracy, szczegółowy program praktyki zawodowej zostaje z reguły określony stosownie do profilu i możliwości danego Zakładu Pracy </w:t>
      </w:r>
      <w:r w:rsidR="00C526D1" w:rsidRPr="00787AEB">
        <w:rPr>
          <w:sz w:val="20"/>
          <w:szCs w:val="20"/>
        </w:rPr>
        <w:t xml:space="preserve">(instytucji) </w:t>
      </w:r>
      <w:r w:rsidRPr="00787AEB">
        <w:rPr>
          <w:sz w:val="20"/>
          <w:szCs w:val="20"/>
        </w:rPr>
        <w:t>we własnym zakresie. Program praktyki powinien umożliwić studentowi zapoznanie się z profilem działalności (produkcji) danego Zakładu, a także w miarę możliwości zapewnić udział studenta w części prac prowadzonych w danym Zakładzie, dokonywanych pod nadzorem odpowiedzialnego pracownika (opiekuna Praktyk).</w:t>
      </w:r>
      <w:r w:rsidR="00787AEB" w:rsidRPr="00787AEB">
        <w:t xml:space="preserve"> </w:t>
      </w:r>
    </w:p>
    <w:p w:rsidR="0062539B" w:rsidRDefault="00787AEB" w:rsidP="00787AEB">
      <w:pPr>
        <w:pStyle w:val="Akapitzlist"/>
        <w:numPr>
          <w:ilvl w:val="0"/>
          <w:numId w:val="11"/>
        </w:numPr>
        <w:tabs>
          <w:tab w:val="left" w:pos="1084"/>
        </w:tabs>
        <w:spacing w:line="276" w:lineRule="auto"/>
        <w:jc w:val="both"/>
        <w:rPr>
          <w:sz w:val="20"/>
          <w:szCs w:val="20"/>
        </w:rPr>
      </w:pPr>
      <w:r w:rsidRPr="00787AEB">
        <w:rPr>
          <w:sz w:val="20"/>
          <w:szCs w:val="20"/>
        </w:rPr>
        <w:t>Opiekunem praktyk mogą być pracodawcy lub wyznaczeni przez nich pracownicy, dla których praca dydaktyczna nie stanowi podstawowego zajęcia. Opiekun powinien posiadać</w:t>
      </w:r>
      <w:r>
        <w:rPr>
          <w:sz w:val="20"/>
          <w:szCs w:val="20"/>
        </w:rPr>
        <w:t xml:space="preserve"> </w:t>
      </w:r>
      <w:r w:rsidRPr="00787AEB">
        <w:rPr>
          <w:sz w:val="20"/>
          <w:szCs w:val="20"/>
        </w:rPr>
        <w:t>doświadczenie na stanowisku w zakładzie pracy w którym student odbywa praktykę</w:t>
      </w:r>
      <w:r>
        <w:rPr>
          <w:sz w:val="20"/>
          <w:szCs w:val="20"/>
        </w:rPr>
        <w:t>.</w:t>
      </w:r>
    </w:p>
    <w:p w:rsidR="00EA00B1" w:rsidRPr="00787AEB" w:rsidRDefault="008025B7" w:rsidP="00787AEB">
      <w:pPr>
        <w:pStyle w:val="Akapitzlist"/>
        <w:numPr>
          <w:ilvl w:val="0"/>
          <w:numId w:val="11"/>
        </w:numPr>
        <w:tabs>
          <w:tab w:val="left" w:pos="1084"/>
        </w:tabs>
        <w:spacing w:line="276" w:lineRule="auto"/>
        <w:jc w:val="both"/>
        <w:rPr>
          <w:sz w:val="20"/>
          <w:szCs w:val="20"/>
        </w:rPr>
      </w:pPr>
      <w:r w:rsidRPr="00787AEB">
        <w:rPr>
          <w:sz w:val="20"/>
          <w:szCs w:val="20"/>
        </w:rPr>
        <w:t xml:space="preserve">Student powinien pamiętać, że </w:t>
      </w:r>
      <w:r w:rsidR="00A43A59" w:rsidRPr="00787AEB">
        <w:rPr>
          <w:sz w:val="20"/>
          <w:szCs w:val="20"/>
        </w:rPr>
        <w:t>n</w:t>
      </w:r>
      <w:r w:rsidRPr="00787AEB">
        <w:rPr>
          <w:sz w:val="20"/>
          <w:szCs w:val="20"/>
        </w:rPr>
        <w:t xml:space="preserve">ależy zachowywać się właściwie i godnie reprezentować Uczelnię. Studenta obowiązuje kulturalne odnoszenie się do kierownictwa i pracowników instytucji </w:t>
      </w:r>
      <w:r w:rsidR="00A43A59" w:rsidRPr="00787AEB">
        <w:rPr>
          <w:sz w:val="20"/>
          <w:szCs w:val="20"/>
        </w:rPr>
        <w:t>lub</w:t>
      </w:r>
      <w:r w:rsidRPr="00787AEB">
        <w:rPr>
          <w:sz w:val="20"/>
          <w:szCs w:val="20"/>
        </w:rPr>
        <w:t xml:space="preserve"> gospodarstwa. W razie ewentualnych nieporozumień, należy zawiadomić:</w:t>
      </w:r>
      <w:r w:rsidR="00A43A59" w:rsidRPr="00787AEB">
        <w:rPr>
          <w:sz w:val="20"/>
          <w:szCs w:val="20"/>
        </w:rPr>
        <w:t xml:space="preserve"> Dyrekcję</w:t>
      </w:r>
      <w:r w:rsidRPr="00787AEB">
        <w:rPr>
          <w:sz w:val="20"/>
          <w:szCs w:val="20"/>
        </w:rPr>
        <w:t xml:space="preserve"> Instytucji </w:t>
      </w:r>
      <w:r w:rsidR="00A43A59" w:rsidRPr="00787AEB">
        <w:rPr>
          <w:sz w:val="20"/>
          <w:szCs w:val="20"/>
        </w:rPr>
        <w:t>lub</w:t>
      </w:r>
      <w:r w:rsidRPr="00787AEB">
        <w:rPr>
          <w:sz w:val="20"/>
          <w:szCs w:val="20"/>
        </w:rPr>
        <w:t xml:space="preserve"> Gospodarstwa  oraz  Pełnomocnika</w:t>
      </w:r>
      <w:r w:rsidR="008F3884" w:rsidRPr="00787AEB">
        <w:rPr>
          <w:sz w:val="20"/>
          <w:szCs w:val="20"/>
        </w:rPr>
        <w:t xml:space="preserve"> Dziekana ds. Praktyk</w:t>
      </w:r>
      <w:r w:rsidRPr="00787AEB">
        <w:rPr>
          <w:sz w:val="20"/>
          <w:szCs w:val="20"/>
        </w:rPr>
        <w:t>,  tel.</w:t>
      </w:r>
      <w:r w:rsidR="00063A73" w:rsidRPr="00787AEB">
        <w:rPr>
          <w:sz w:val="20"/>
          <w:szCs w:val="20"/>
        </w:rPr>
        <w:t xml:space="preserve"> </w:t>
      </w:r>
      <w:r w:rsidRPr="00787AEB">
        <w:rPr>
          <w:sz w:val="20"/>
          <w:szCs w:val="20"/>
        </w:rPr>
        <w:t>914496</w:t>
      </w:r>
      <w:r w:rsidR="00A43A59" w:rsidRPr="00787AEB">
        <w:rPr>
          <w:sz w:val="20"/>
          <w:szCs w:val="20"/>
        </w:rPr>
        <w:t>844</w:t>
      </w:r>
      <w:r w:rsidRPr="00787AEB">
        <w:rPr>
          <w:sz w:val="20"/>
          <w:szCs w:val="20"/>
        </w:rPr>
        <w:t>, e-mail:</w:t>
      </w:r>
      <w:r w:rsidR="00EA00B1" w:rsidRPr="00787AEB">
        <w:rPr>
          <w:sz w:val="20"/>
          <w:szCs w:val="20"/>
        </w:rPr>
        <w:t xml:space="preserve"> </w:t>
      </w:r>
      <w:hyperlink r:id="rId5" w:history="1">
        <w:r w:rsidR="00A43A59" w:rsidRPr="00787AEB">
          <w:rPr>
            <w:sz w:val="20"/>
            <w:szCs w:val="20"/>
            <w:u w:val="single"/>
          </w:rPr>
          <w:t>beata.matysiak@zut.edu.pl</w:t>
        </w:r>
      </w:hyperlink>
    </w:p>
    <w:p w:rsidR="0062539B" w:rsidRDefault="00FB269A" w:rsidP="00787AEB">
      <w:pPr>
        <w:pStyle w:val="Akapitzlist"/>
        <w:numPr>
          <w:ilvl w:val="0"/>
          <w:numId w:val="11"/>
        </w:numPr>
        <w:tabs>
          <w:tab w:val="left" w:pos="1084"/>
        </w:tabs>
        <w:spacing w:line="276" w:lineRule="auto"/>
        <w:jc w:val="both"/>
        <w:rPr>
          <w:sz w:val="20"/>
          <w:szCs w:val="20"/>
        </w:rPr>
      </w:pPr>
      <w:r w:rsidRPr="00787AEB">
        <w:rPr>
          <w:sz w:val="20"/>
          <w:szCs w:val="20"/>
        </w:rPr>
        <w:t xml:space="preserve">Zmiana miejsca odbywania praktyki jest możliwa po uzyskaniu zgody Uczelni. </w:t>
      </w:r>
      <w:r w:rsidR="007B221C" w:rsidRPr="00787AEB">
        <w:rPr>
          <w:sz w:val="20"/>
          <w:szCs w:val="20"/>
        </w:rPr>
        <w:t>Uczelnia nie posiada środków na ww. praktykę, dlatego zakład pracy</w:t>
      </w:r>
      <w:r w:rsidR="00063A73" w:rsidRPr="00787AEB">
        <w:rPr>
          <w:sz w:val="20"/>
          <w:szCs w:val="20"/>
        </w:rPr>
        <w:t xml:space="preserve"> proszony jest</w:t>
      </w:r>
      <w:r w:rsidR="007B221C" w:rsidRPr="00787AEB">
        <w:rPr>
          <w:sz w:val="20"/>
          <w:szCs w:val="20"/>
        </w:rPr>
        <w:t>, aby zapewnił niektóre świadczenia związane z jej odbyciem.</w:t>
      </w:r>
      <w:r w:rsidR="00A83CF2" w:rsidRPr="00787AEB">
        <w:rPr>
          <w:sz w:val="20"/>
          <w:szCs w:val="20"/>
        </w:rPr>
        <w:t xml:space="preserve"> Instytucja przyjmująca jest obowiązana do zapewnienia warunków niezbędnych do realizacji praktyki, w szczególności do: zapewnienia odpowiednich stanowisk pracy, urządzeń, narzędzi i materiałów.</w:t>
      </w:r>
    </w:p>
    <w:p w:rsidR="0062539B" w:rsidRDefault="00FB269A" w:rsidP="00787AEB">
      <w:pPr>
        <w:pStyle w:val="Akapitzlist"/>
        <w:numPr>
          <w:ilvl w:val="0"/>
          <w:numId w:val="11"/>
        </w:numPr>
        <w:tabs>
          <w:tab w:val="left" w:pos="1084"/>
        </w:tabs>
        <w:spacing w:line="276" w:lineRule="auto"/>
        <w:jc w:val="both"/>
        <w:rPr>
          <w:sz w:val="20"/>
          <w:szCs w:val="20"/>
        </w:rPr>
      </w:pPr>
      <w:r w:rsidRPr="00787AEB">
        <w:rPr>
          <w:sz w:val="20"/>
          <w:szCs w:val="20"/>
        </w:rPr>
        <w:t>Student odbywający praktykę nie powini</w:t>
      </w:r>
      <w:r w:rsidR="006158E2" w:rsidRPr="00787AEB">
        <w:rPr>
          <w:sz w:val="20"/>
          <w:szCs w:val="20"/>
        </w:rPr>
        <w:t>en samowolnie</w:t>
      </w:r>
      <w:r w:rsidRPr="00787AEB">
        <w:rPr>
          <w:sz w:val="20"/>
          <w:szCs w:val="20"/>
        </w:rPr>
        <w:t xml:space="preserve"> oddalać się z miejsc</w:t>
      </w:r>
      <w:r w:rsidR="00063A73" w:rsidRPr="00787AEB">
        <w:rPr>
          <w:sz w:val="20"/>
          <w:szCs w:val="20"/>
        </w:rPr>
        <w:t>a</w:t>
      </w:r>
      <w:r w:rsidRPr="00787AEB">
        <w:rPr>
          <w:sz w:val="20"/>
          <w:szCs w:val="20"/>
        </w:rPr>
        <w:t xml:space="preserve"> praktyk</w:t>
      </w:r>
      <w:r w:rsidR="00F33FAA" w:rsidRPr="00787AEB">
        <w:rPr>
          <w:sz w:val="20"/>
          <w:szCs w:val="20"/>
        </w:rPr>
        <w:t xml:space="preserve"> bez wiedzy Opiekuna</w:t>
      </w:r>
      <w:r w:rsidRPr="00787AEB">
        <w:rPr>
          <w:sz w:val="20"/>
          <w:szCs w:val="20"/>
        </w:rPr>
        <w:t>. Wszystkie nieobecności  należy</w:t>
      </w:r>
      <w:r w:rsidR="00F33FAA" w:rsidRPr="00787AEB">
        <w:rPr>
          <w:sz w:val="20"/>
          <w:szCs w:val="20"/>
        </w:rPr>
        <w:t xml:space="preserve"> zgłaszać Opiekunowi</w:t>
      </w:r>
      <w:r w:rsidRPr="00787AEB">
        <w:rPr>
          <w:sz w:val="20"/>
          <w:szCs w:val="20"/>
        </w:rPr>
        <w:t xml:space="preserve"> </w:t>
      </w:r>
      <w:r w:rsidR="00F33FAA" w:rsidRPr="00787AEB">
        <w:rPr>
          <w:sz w:val="20"/>
          <w:szCs w:val="20"/>
        </w:rPr>
        <w:t xml:space="preserve">i je </w:t>
      </w:r>
      <w:r w:rsidRPr="00787AEB">
        <w:rPr>
          <w:sz w:val="20"/>
          <w:szCs w:val="20"/>
        </w:rPr>
        <w:t>odpracować.</w:t>
      </w:r>
    </w:p>
    <w:p w:rsidR="0062539B" w:rsidRDefault="00063A73" w:rsidP="00787AEB">
      <w:pPr>
        <w:pStyle w:val="Akapitzlist"/>
        <w:numPr>
          <w:ilvl w:val="0"/>
          <w:numId w:val="11"/>
        </w:numPr>
        <w:tabs>
          <w:tab w:val="left" w:pos="1084"/>
        </w:tabs>
        <w:spacing w:line="276" w:lineRule="auto"/>
        <w:jc w:val="both"/>
        <w:rPr>
          <w:sz w:val="20"/>
          <w:szCs w:val="20"/>
        </w:rPr>
      </w:pPr>
      <w:r w:rsidRPr="00787AEB">
        <w:rPr>
          <w:sz w:val="20"/>
          <w:szCs w:val="20"/>
        </w:rPr>
        <w:t xml:space="preserve">Odbywając Praktyki </w:t>
      </w:r>
      <w:r w:rsidR="00FB269A" w:rsidRPr="00787AEB">
        <w:rPr>
          <w:sz w:val="20"/>
          <w:szCs w:val="20"/>
        </w:rPr>
        <w:t xml:space="preserve">student pracuje w tych samych godzinach co pracownicy na danym stanowisku, jeżeli suma godzin </w:t>
      </w:r>
      <w:r w:rsidR="00E9128D" w:rsidRPr="00787AEB">
        <w:rPr>
          <w:sz w:val="20"/>
          <w:szCs w:val="20"/>
        </w:rPr>
        <w:t xml:space="preserve">nie </w:t>
      </w:r>
      <w:r w:rsidR="00F33FAA" w:rsidRPr="00787AEB">
        <w:rPr>
          <w:sz w:val="20"/>
          <w:szCs w:val="20"/>
        </w:rPr>
        <w:t>jest mniejsza niż sześć</w:t>
      </w:r>
      <w:r w:rsidR="00DC2979" w:rsidRPr="00787AEB">
        <w:rPr>
          <w:sz w:val="20"/>
          <w:szCs w:val="20"/>
        </w:rPr>
        <w:t xml:space="preserve"> i nie </w:t>
      </w:r>
      <w:r w:rsidR="00FB269A" w:rsidRPr="00787AEB">
        <w:rPr>
          <w:sz w:val="20"/>
          <w:szCs w:val="20"/>
        </w:rPr>
        <w:t xml:space="preserve">przekracza ośmiu godzin pracy. Przy zleceniu pracy w nadgodzinach, przysługuje studentowi prawo </w:t>
      </w:r>
      <w:r w:rsidR="00E47FBC" w:rsidRPr="00787AEB">
        <w:rPr>
          <w:sz w:val="20"/>
          <w:szCs w:val="20"/>
        </w:rPr>
        <w:br/>
      </w:r>
      <w:r w:rsidR="00FB269A" w:rsidRPr="00787AEB">
        <w:rPr>
          <w:sz w:val="20"/>
          <w:szCs w:val="20"/>
        </w:rPr>
        <w:t>do otrzymania zapłaty</w:t>
      </w:r>
      <w:r w:rsidR="00F33FAA" w:rsidRPr="00787AEB">
        <w:rPr>
          <w:sz w:val="20"/>
          <w:szCs w:val="20"/>
        </w:rPr>
        <w:t xml:space="preserve"> (należy wówczas zawrzeć umowę</w:t>
      </w:r>
      <w:r w:rsidR="00FB269A" w:rsidRPr="00787AEB">
        <w:rPr>
          <w:sz w:val="20"/>
          <w:szCs w:val="20"/>
        </w:rPr>
        <w:t>) lub zwolnienie z zajęć w innym dniu.</w:t>
      </w:r>
      <w:r w:rsidR="00A83CF2" w:rsidRPr="00787AEB">
        <w:rPr>
          <w:sz w:val="20"/>
          <w:szCs w:val="20"/>
        </w:rPr>
        <w:t xml:space="preserve"> </w:t>
      </w:r>
      <w:r w:rsidR="0092449A" w:rsidRPr="00787AEB">
        <w:rPr>
          <w:sz w:val="20"/>
          <w:szCs w:val="20"/>
        </w:rPr>
        <w:t>Studenci pracujący w instytucjach i gospodarstwach, mogą być zwolnieni z części praktyki.</w:t>
      </w:r>
    </w:p>
    <w:p w:rsidR="0062539B" w:rsidRDefault="00FB269A" w:rsidP="00787AEB">
      <w:pPr>
        <w:pStyle w:val="Akapitzlist"/>
        <w:numPr>
          <w:ilvl w:val="0"/>
          <w:numId w:val="11"/>
        </w:numPr>
        <w:tabs>
          <w:tab w:val="left" w:pos="1084"/>
        </w:tabs>
        <w:spacing w:line="276" w:lineRule="auto"/>
        <w:jc w:val="both"/>
        <w:rPr>
          <w:sz w:val="20"/>
          <w:szCs w:val="20"/>
        </w:rPr>
      </w:pPr>
      <w:r w:rsidRPr="00787AEB">
        <w:rPr>
          <w:sz w:val="20"/>
          <w:szCs w:val="20"/>
        </w:rPr>
        <w:t>Student podczas praktyki obowiązany jest codziennie wypełniać Dzienniczek  Praktyk</w:t>
      </w:r>
      <w:r w:rsidR="00C526D1" w:rsidRPr="00787AEB">
        <w:rPr>
          <w:sz w:val="20"/>
          <w:szCs w:val="20"/>
        </w:rPr>
        <w:t xml:space="preserve">, </w:t>
      </w:r>
      <w:r w:rsidRPr="00787AEB">
        <w:rPr>
          <w:sz w:val="20"/>
          <w:szCs w:val="20"/>
        </w:rPr>
        <w:t xml:space="preserve">zapisując w nim wszystkie czynności przez siebie wykonane oraz dodatkowo zapisywać ważniejsze spostrzeżenia technologiczne, wklejać druki, robić szkice, plany, itp. </w:t>
      </w:r>
      <w:r w:rsidR="00E22665" w:rsidRPr="00787AEB">
        <w:rPr>
          <w:sz w:val="20"/>
          <w:szCs w:val="20"/>
        </w:rPr>
        <w:t xml:space="preserve">Należy </w:t>
      </w:r>
      <w:r w:rsidR="00E22665" w:rsidRPr="00787AEB">
        <w:rPr>
          <w:b/>
          <w:sz w:val="20"/>
          <w:szCs w:val="20"/>
        </w:rPr>
        <w:t>przestrzegać tajemnic technologicznych firmy</w:t>
      </w:r>
      <w:r w:rsidR="00E22665" w:rsidRPr="00787AEB">
        <w:rPr>
          <w:sz w:val="20"/>
          <w:szCs w:val="20"/>
        </w:rPr>
        <w:t>.</w:t>
      </w:r>
      <w:r w:rsidR="00E22665" w:rsidRPr="00787AEB">
        <w:rPr>
          <w:rFonts w:ascii="Arial" w:hAnsi="Arial"/>
          <w:sz w:val="18"/>
          <w:szCs w:val="18"/>
        </w:rPr>
        <w:t xml:space="preserve"> </w:t>
      </w:r>
      <w:r w:rsidRPr="00787AEB">
        <w:rPr>
          <w:sz w:val="20"/>
          <w:szCs w:val="20"/>
        </w:rPr>
        <w:t>Dzienniczek jest urzędowym dokumentem stwierdzającym obecność studenta na praktyce</w:t>
      </w:r>
      <w:r w:rsidR="00A83CF2" w:rsidRPr="00787AEB">
        <w:rPr>
          <w:sz w:val="20"/>
          <w:szCs w:val="20"/>
        </w:rPr>
        <w:t>,</w:t>
      </w:r>
      <w:r w:rsidRPr="00787AEB">
        <w:rPr>
          <w:sz w:val="20"/>
          <w:szCs w:val="20"/>
        </w:rPr>
        <w:t xml:space="preserve"> </w:t>
      </w:r>
      <w:r w:rsidR="004E7C7B" w:rsidRPr="00787AEB">
        <w:rPr>
          <w:sz w:val="20"/>
          <w:szCs w:val="20"/>
        </w:rPr>
        <w:t>w którym opisane są zadania wykonywane przez studenta oraz odpowiadające im efekty kształcenia.</w:t>
      </w:r>
      <w:r w:rsidRPr="00787AEB">
        <w:rPr>
          <w:sz w:val="20"/>
          <w:szCs w:val="20"/>
        </w:rPr>
        <w:t xml:space="preserve"> </w:t>
      </w:r>
      <w:r w:rsidR="00124D60" w:rsidRPr="00787AEB">
        <w:rPr>
          <w:sz w:val="20"/>
          <w:szCs w:val="20"/>
        </w:rPr>
        <w:t xml:space="preserve">Opiekun i </w:t>
      </w:r>
      <w:r w:rsidRPr="00787AEB">
        <w:rPr>
          <w:sz w:val="20"/>
          <w:szCs w:val="20"/>
        </w:rPr>
        <w:t xml:space="preserve">przełożeni wpisują </w:t>
      </w:r>
      <w:r w:rsidR="00E22665" w:rsidRPr="00787AEB">
        <w:rPr>
          <w:sz w:val="20"/>
          <w:szCs w:val="20"/>
        </w:rPr>
        <w:t xml:space="preserve">w Dzienniczku </w:t>
      </w:r>
      <w:r w:rsidRPr="00787AEB">
        <w:rPr>
          <w:sz w:val="20"/>
          <w:szCs w:val="20"/>
        </w:rPr>
        <w:t>uwagi z kontroli. W trakcie praktyki przewidziane są kontrole praktykantów</w:t>
      </w:r>
      <w:r w:rsidR="004E7C7B" w:rsidRPr="00787AEB">
        <w:rPr>
          <w:sz w:val="20"/>
          <w:szCs w:val="20"/>
        </w:rPr>
        <w:t xml:space="preserve"> </w:t>
      </w:r>
      <w:r w:rsidR="00E47FBC" w:rsidRPr="00787AEB">
        <w:rPr>
          <w:sz w:val="20"/>
          <w:szCs w:val="20"/>
        </w:rPr>
        <w:br/>
      </w:r>
      <w:r w:rsidR="004E7C7B" w:rsidRPr="00787AEB">
        <w:rPr>
          <w:sz w:val="20"/>
          <w:szCs w:val="20"/>
        </w:rPr>
        <w:t>ze strony uczelni</w:t>
      </w:r>
      <w:r w:rsidRPr="00787AEB">
        <w:rPr>
          <w:sz w:val="20"/>
          <w:szCs w:val="20"/>
        </w:rPr>
        <w:t>.</w:t>
      </w:r>
    </w:p>
    <w:p w:rsidR="0062539B" w:rsidRDefault="00A83CF2" w:rsidP="00787AEB">
      <w:pPr>
        <w:pStyle w:val="Akapitzlist"/>
        <w:numPr>
          <w:ilvl w:val="0"/>
          <w:numId w:val="11"/>
        </w:numPr>
        <w:tabs>
          <w:tab w:val="left" w:pos="1084"/>
        </w:tabs>
        <w:spacing w:line="276" w:lineRule="auto"/>
        <w:jc w:val="both"/>
        <w:rPr>
          <w:sz w:val="20"/>
          <w:szCs w:val="20"/>
        </w:rPr>
      </w:pPr>
      <w:r w:rsidRPr="00787AEB">
        <w:rPr>
          <w:sz w:val="20"/>
          <w:szCs w:val="20"/>
        </w:rPr>
        <w:t xml:space="preserve">W pierwszych dniach praktyki </w:t>
      </w:r>
      <w:r w:rsidR="00FB269A" w:rsidRPr="00787AEB">
        <w:rPr>
          <w:sz w:val="20"/>
          <w:szCs w:val="20"/>
        </w:rPr>
        <w:t xml:space="preserve">studenta obowiązuje </w:t>
      </w:r>
      <w:r w:rsidR="00B56843" w:rsidRPr="00787AEB">
        <w:rPr>
          <w:sz w:val="20"/>
          <w:szCs w:val="20"/>
        </w:rPr>
        <w:t xml:space="preserve">odbycie szkolenia </w:t>
      </w:r>
      <w:r w:rsidR="000D5247" w:rsidRPr="00787AEB">
        <w:rPr>
          <w:sz w:val="20"/>
          <w:szCs w:val="20"/>
        </w:rPr>
        <w:t>wstępne</w:t>
      </w:r>
      <w:r w:rsidR="00B56843" w:rsidRPr="00787AEB">
        <w:rPr>
          <w:sz w:val="20"/>
          <w:szCs w:val="20"/>
        </w:rPr>
        <w:t xml:space="preserve">go i stanowiskowego </w:t>
      </w:r>
      <w:r w:rsidR="000D5247" w:rsidRPr="00787AEB">
        <w:rPr>
          <w:sz w:val="20"/>
          <w:szCs w:val="20"/>
        </w:rPr>
        <w:t xml:space="preserve"> </w:t>
      </w:r>
      <w:r w:rsidR="00FB269A" w:rsidRPr="00787AEB">
        <w:rPr>
          <w:sz w:val="20"/>
          <w:szCs w:val="20"/>
        </w:rPr>
        <w:t xml:space="preserve">z </w:t>
      </w:r>
      <w:r w:rsidR="00B56843" w:rsidRPr="00787AEB">
        <w:rPr>
          <w:sz w:val="20"/>
          <w:szCs w:val="20"/>
        </w:rPr>
        <w:t xml:space="preserve">zakresu </w:t>
      </w:r>
      <w:r w:rsidR="00FB269A" w:rsidRPr="00787AEB">
        <w:rPr>
          <w:sz w:val="20"/>
          <w:szCs w:val="20"/>
        </w:rPr>
        <w:t>BHP</w:t>
      </w:r>
      <w:r w:rsidR="00E47FBC" w:rsidRPr="00787AEB">
        <w:rPr>
          <w:sz w:val="20"/>
          <w:szCs w:val="20"/>
        </w:rPr>
        <w:t xml:space="preserve"> </w:t>
      </w:r>
      <w:r w:rsidR="00FB269A" w:rsidRPr="00787AEB">
        <w:rPr>
          <w:sz w:val="20"/>
          <w:szCs w:val="20"/>
        </w:rPr>
        <w:t xml:space="preserve">i Ppoż. Odbyty instruktaż należy </w:t>
      </w:r>
      <w:r w:rsidR="00B56843" w:rsidRPr="00787AEB">
        <w:rPr>
          <w:sz w:val="20"/>
          <w:szCs w:val="20"/>
        </w:rPr>
        <w:t xml:space="preserve">potwierdzić </w:t>
      </w:r>
      <w:r w:rsidR="00FB269A" w:rsidRPr="00787AEB">
        <w:rPr>
          <w:sz w:val="20"/>
          <w:szCs w:val="20"/>
        </w:rPr>
        <w:t>wpis</w:t>
      </w:r>
      <w:r w:rsidR="00B56843" w:rsidRPr="00787AEB">
        <w:rPr>
          <w:sz w:val="20"/>
          <w:szCs w:val="20"/>
        </w:rPr>
        <w:t>em</w:t>
      </w:r>
      <w:r w:rsidR="00FB269A" w:rsidRPr="00787AEB">
        <w:rPr>
          <w:sz w:val="20"/>
          <w:szCs w:val="20"/>
        </w:rPr>
        <w:t xml:space="preserve"> do </w:t>
      </w:r>
      <w:r w:rsidR="000D5247" w:rsidRPr="00787AEB">
        <w:rPr>
          <w:sz w:val="20"/>
          <w:szCs w:val="20"/>
        </w:rPr>
        <w:t xml:space="preserve">Karty szkolenia </w:t>
      </w:r>
      <w:r w:rsidR="00FB269A" w:rsidRPr="00787AEB">
        <w:rPr>
          <w:sz w:val="20"/>
          <w:szCs w:val="20"/>
        </w:rPr>
        <w:t xml:space="preserve">i uzyskać podpis prowadzącego szkolenie. </w:t>
      </w:r>
      <w:r w:rsidR="004E7C7B" w:rsidRPr="00787AEB">
        <w:rPr>
          <w:sz w:val="20"/>
          <w:szCs w:val="20"/>
        </w:rPr>
        <w:t>W czasie studiów</w:t>
      </w:r>
      <w:r w:rsidR="00C31A76" w:rsidRPr="00787AEB">
        <w:rPr>
          <w:sz w:val="20"/>
          <w:szCs w:val="20"/>
        </w:rPr>
        <w:t xml:space="preserve"> </w:t>
      </w:r>
      <w:r w:rsidR="00E47FBC" w:rsidRPr="00787AEB">
        <w:rPr>
          <w:sz w:val="20"/>
          <w:szCs w:val="20"/>
        </w:rPr>
        <w:br/>
      </w:r>
      <w:r w:rsidR="004E7C7B" w:rsidRPr="00787AEB">
        <w:rPr>
          <w:sz w:val="20"/>
          <w:szCs w:val="20"/>
        </w:rPr>
        <w:t>i przed praktyką student musi obowiązkowo zaliczyć przedmiot: Bezpieczeństwo i Higiena Pracy z wpisem do e-Dziekanatu.</w:t>
      </w:r>
    </w:p>
    <w:p w:rsidR="00787AEB" w:rsidRPr="00787AEB" w:rsidRDefault="00FB269A" w:rsidP="00787AEB">
      <w:pPr>
        <w:pStyle w:val="Akapitzlist"/>
        <w:numPr>
          <w:ilvl w:val="0"/>
          <w:numId w:val="11"/>
        </w:numPr>
        <w:tabs>
          <w:tab w:val="left" w:pos="1084"/>
        </w:tabs>
        <w:spacing w:line="276" w:lineRule="auto"/>
        <w:jc w:val="both"/>
        <w:rPr>
          <w:sz w:val="20"/>
          <w:szCs w:val="20"/>
        </w:rPr>
      </w:pPr>
      <w:r w:rsidRPr="00787AEB">
        <w:rPr>
          <w:sz w:val="20"/>
          <w:szCs w:val="20"/>
        </w:rPr>
        <w:t xml:space="preserve">Student </w:t>
      </w:r>
      <w:r w:rsidR="004E7C7B" w:rsidRPr="00787AEB">
        <w:rPr>
          <w:sz w:val="20"/>
          <w:szCs w:val="20"/>
        </w:rPr>
        <w:t xml:space="preserve">na czas odbywania praktyki </w:t>
      </w:r>
      <w:r w:rsidRPr="00787AEB">
        <w:rPr>
          <w:sz w:val="20"/>
          <w:szCs w:val="20"/>
        </w:rPr>
        <w:t>musi być ubezpieczony od następstw nieszczęśliwych wypadków (NNW) –</w:t>
      </w:r>
      <w:r w:rsidR="004E7C7B" w:rsidRPr="00787AEB">
        <w:rPr>
          <w:sz w:val="20"/>
          <w:szCs w:val="20"/>
        </w:rPr>
        <w:t xml:space="preserve"> przed praktyką</w:t>
      </w:r>
    </w:p>
    <w:p w:rsidR="00787AEB" w:rsidRDefault="00FB269A" w:rsidP="00787AEB">
      <w:pPr>
        <w:tabs>
          <w:tab w:val="left" w:pos="366"/>
        </w:tabs>
        <w:spacing w:line="276" w:lineRule="auto"/>
        <w:ind w:left="720" w:right="20"/>
        <w:jc w:val="both"/>
        <w:rPr>
          <w:sz w:val="20"/>
          <w:szCs w:val="20"/>
        </w:rPr>
      </w:pPr>
      <w:r w:rsidRPr="00787AEB">
        <w:rPr>
          <w:sz w:val="20"/>
          <w:szCs w:val="20"/>
        </w:rPr>
        <w:t>przedstawi</w:t>
      </w:r>
      <w:r w:rsidR="004E7C7B" w:rsidRPr="00787AEB">
        <w:rPr>
          <w:sz w:val="20"/>
          <w:szCs w:val="20"/>
        </w:rPr>
        <w:t>a</w:t>
      </w:r>
      <w:r w:rsidRPr="00787AEB">
        <w:rPr>
          <w:sz w:val="20"/>
          <w:szCs w:val="20"/>
        </w:rPr>
        <w:t xml:space="preserve"> kopi</w:t>
      </w:r>
      <w:r w:rsidR="004E7C7B" w:rsidRPr="00787AEB">
        <w:rPr>
          <w:sz w:val="20"/>
          <w:szCs w:val="20"/>
        </w:rPr>
        <w:t>ę</w:t>
      </w:r>
      <w:r w:rsidRPr="00787AEB">
        <w:rPr>
          <w:sz w:val="20"/>
          <w:szCs w:val="20"/>
        </w:rPr>
        <w:t xml:space="preserve"> zawartej umowy z Towarzystwem Ubezpieczeniowym. Jeżeli Zakład wymaga: pracowniczej książeczki zdrowia to należy ją wyrobić oraz wykonać obowiązujące szczepienia, jeżeli wymagają tego obowiązujące przepisy. </w:t>
      </w:r>
    </w:p>
    <w:p w:rsidR="0062539B" w:rsidRPr="00787AEB" w:rsidRDefault="00FB269A" w:rsidP="00787AEB">
      <w:pPr>
        <w:pStyle w:val="Akapitzlist"/>
        <w:numPr>
          <w:ilvl w:val="0"/>
          <w:numId w:val="11"/>
        </w:numPr>
        <w:tabs>
          <w:tab w:val="left" w:pos="366"/>
        </w:tabs>
        <w:spacing w:line="276" w:lineRule="auto"/>
        <w:ind w:right="20"/>
        <w:jc w:val="both"/>
        <w:rPr>
          <w:sz w:val="20"/>
          <w:szCs w:val="20"/>
        </w:rPr>
      </w:pPr>
      <w:r w:rsidRPr="00787AEB">
        <w:rPr>
          <w:sz w:val="20"/>
          <w:szCs w:val="20"/>
        </w:rPr>
        <w:t xml:space="preserve">Student po złożeniu: </w:t>
      </w:r>
      <w:r w:rsidR="00494E84" w:rsidRPr="00787AEB">
        <w:rPr>
          <w:sz w:val="20"/>
          <w:szCs w:val="20"/>
        </w:rPr>
        <w:t>potwierdzenia odbycia praktyk</w:t>
      </w:r>
      <w:r w:rsidRPr="00787AEB">
        <w:rPr>
          <w:sz w:val="20"/>
          <w:szCs w:val="20"/>
        </w:rPr>
        <w:t>, konspekt</w:t>
      </w:r>
      <w:r w:rsidR="00357703" w:rsidRPr="00787AEB">
        <w:rPr>
          <w:sz w:val="20"/>
          <w:szCs w:val="20"/>
        </w:rPr>
        <w:t>u</w:t>
      </w:r>
      <w:r w:rsidRPr="00787AEB">
        <w:rPr>
          <w:sz w:val="20"/>
          <w:szCs w:val="20"/>
        </w:rPr>
        <w:t xml:space="preserve"> oraz Dzienniczka Praktyk, jest dopuszczony do zaliczania praktyki</w:t>
      </w:r>
      <w:r w:rsidR="0080545C" w:rsidRPr="00787AEB">
        <w:rPr>
          <w:sz w:val="20"/>
          <w:szCs w:val="20"/>
        </w:rPr>
        <w:t>.</w:t>
      </w:r>
    </w:p>
    <w:p w:rsidR="00BF0F27" w:rsidRDefault="00BF0F27" w:rsidP="00C526D1">
      <w:pPr>
        <w:tabs>
          <w:tab w:val="left" w:pos="366"/>
        </w:tabs>
        <w:spacing w:line="276" w:lineRule="auto"/>
        <w:ind w:right="20"/>
        <w:jc w:val="both"/>
        <w:rPr>
          <w:sz w:val="20"/>
          <w:szCs w:val="20"/>
        </w:rPr>
      </w:pPr>
    </w:p>
    <w:p w:rsidR="00C526D1" w:rsidRDefault="00C526D1" w:rsidP="00E47FBC">
      <w:pPr>
        <w:tabs>
          <w:tab w:val="left" w:pos="366"/>
        </w:tabs>
        <w:spacing w:line="276" w:lineRule="auto"/>
        <w:ind w:right="20"/>
        <w:jc w:val="center"/>
        <w:rPr>
          <w:sz w:val="20"/>
          <w:szCs w:val="20"/>
        </w:rPr>
      </w:pPr>
      <w:r>
        <w:rPr>
          <w:sz w:val="20"/>
          <w:szCs w:val="20"/>
        </w:rPr>
        <w:t>Szczegółowe informacje dotyczące odbywania praktyk znajdują się na wydziałowej stronie internetowej</w:t>
      </w:r>
      <w:r w:rsidR="00BF0F27">
        <w:rPr>
          <w:sz w:val="20"/>
          <w:szCs w:val="20"/>
        </w:rPr>
        <w:t xml:space="preserve"> </w:t>
      </w:r>
      <w:hyperlink r:id="rId6" w:history="1">
        <w:r w:rsidR="00BF0F27" w:rsidRPr="0057628A">
          <w:rPr>
            <w:rStyle w:val="Hipercze"/>
            <w:sz w:val="20"/>
            <w:szCs w:val="20"/>
          </w:rPr>
          <w:t>https://biotechnologia.zut.edu.pl/strona-studentow/aktualnosci/praktyki-programowe/wzory-drukow-na-praktyki.html</w:t>
        </w:r>
      </w:hyperlink>
    </w:p>
    <w:p w:rsidR="00BF0F27" w:rsidRPr="0062539B" w:rsidRDefault="00BF0F27" w:rsidP="00E47FBC">
      <w:pPr>
        <w:tabs>
          <w:tab w:val="left" w:pos="366"/>
        </w:tabs>
        <w:spacing w:line="276" w:lineRule="auto"/>
        <w:ind w:right="20"/>
        <w:jc w:val="center"/>
        <w:rPr>
          <w:sz w:val="20"/>
          <w:szCs w:val="20"/>
        </w:rPr>
      </w:pPr>
    </w:p>
    <w:p w:rsidR="00DD3858" w:rsidRPr="00245C76" w:rsidRDefault="0080545C" w:rsidP="00E47FBC">
      <w:pPr>
        <w:pStyle w:val="Tekstpodstawowy"/>
        <w:spacing w:line="276" w:lineRule="auto"/>
        <w:jc w:val="center"/>
        <w:rPr>
          <w:b/>
          <w:bCs/>
          <w:sz w:val="20"/>
        </w:rPr>
      </w:pPr>
      <w:r w:rsidRPr="00245C76">
        <w:rPr>
          <w:b/>
          <w:bCs/>
          <w:sz w:val="20"/>
        </w:rPr>
        <w:t xml:space="preserve">Pełnomocnik Dziekana ds. praktyk zawodowych </w:t>
      </w:r>
      <w:r w:rsidR="00BF0F27" w:rsidRPr="00245C76">
        <w:rPr>
          <w:b/>
          <w:bCs/>
          <w:sz w:val="20"/>
        </w:rPr>
        <w:t xml:space="preserve">dr inż. Beata Matysiak </w:t>
      </w:r>
      <w:r w:rsidRPr="00245C76">
        <w:rPr>
          <w:b/>
          <w:bCs/>
          <w:sz w:val="20"/>
        </w:rPr>
        <w:t>udziela konsultacji merytorycznych.</w:t>
      </w:r>
    </w:p>
    <w:sectPr w:rsidR="00DD3858" w:rsidRPr="00245C76" w:rsidSect="00E47FBC">
      <w:pgSz w:w="11906" w:h="16838"/>
      <w:pgMar w:top="357" w:right="424" w:bottom="369" w:left="28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DF77170"/>
    <w:multiLevelType w:val="hybridMultilevel"/>
    <w:tmpl w:val="368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C7DF3"/>
    <w:multiLevelType w:val="hybridMultilevel"/>
    <w:tmpl w:val="6F187D14"/>
    <w:lvl w:ilvl="0" w:tplc="196A3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2C0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AEDD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F62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67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8B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E61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68F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A3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A1B3A"/>
    <w:multiLevelType w:val="hybridMultilevel"/>
    <w:tmpl w:val="79E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46B30"/>
    <w:multiLevelType w:val="hybridMultilevel"/>
    <w:tmpl w:val="DF5A11B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3B92573"/>
    <w:multiLevelType w:val="hybridMultilevel"/>
    <w:tmpl w:val="79E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515E8"/>
    <w:multiLevelType w:val="hybridMultilevel"/>
    <w:tmpl w:val="241227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8D22D6"/>
    <w:multiLevelType w:val="hybridMultilevel"/>
    <w:tmpl w:val="1F427ED8"/>
    <w:lvl w:ilvl="0" w:tplc="FBFA65A6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7C313788"/>
    <w:multiLevelType w:val="hybridMultilevel"/>
    <w:tmpl w:val="98BE2CAE"/>
    <w:lvl w:ilvl="0" w:tplc="6EA0803A">
      <w:start w:val="3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17664"/>
    <w:rsid w:val="00063A73"/>
    <w:rsid w:val="00072B86"/>
    <w:rsid w:val="000D5247"/>
    <w:rsid w:val="000F7312"/>
    <w:rsid w:val="00124D60"/>
    <w:rsid w:val="001E5B18"/>
    <w:rsid w:val="00245C76"/>
    <w:rsid w:val="00273B9C"/>
    <w:rsid w:val="002811B6"/>
    <w:rsid w:val="002C6D55"/>
    <w:rsid w:val="002F086C"/>
    <w:rsid w:val="003005ED"/>
    <w:rsid w:val="00357703"/>
    <w:rsid w:val="003B3783"/>
    <w:rsid w:val="003D41AC"/>
    <w:rsid w:val="004547CB"/>
    <w:rsid w:val="00494E84"/>
    <w:rsid w:val="004E7C7B"/>
    <w:rsid w:val="00502ACA"/>
    <w:rsid w:val="005525BA"/>
    <w:rsid w:val="005C7CEE"/>
    <w:rsid w:val="005D75B1"/>
    <w:rsid w:val="006158E2"/>
    <w:rsid w:val="0062539B"/>
    <w:rsid w:val="006279E6"/>
    <w:rsid w:val="00662D17"/>
    <w:rsid w:val="00666E13"/>
    <w:rsid w:val="00727125"/>
    <w:rsid w:val="00787AEB"/>
    <w:rsid w:val="007B221C"/>
    <w:rsid w:val="008025B7"/>
    <w:rsid w:val="00802A05"/>
    <w:rsid w:val="0080545C"/>
    <w:rsid w:val="00873702"/>
    <w:rsid w:val="008F3884"/>
    <w:rsid w:val="0092449A"/>
    <w:rsid w:val="00974F20"/>
    <w:rsid w:val="009D4FF2"/>
    <w:rsid w:val="00A17664"/>
    <w:rsid w:val="00A43A59"/>
    <w:rsid w:val="00A4594B"/>
    <w:rsid w:val="00A820F7"/>
    <w:rsid w:val="00A83CF2"/>
    <w:rsid w:val="00B56843"/>
    <w:rsid w:val="00BA4C62"/>
    <w:rsid w:val="00BF0F27"/>
    <w:rsid w:val="00BF543E"/>
    <w:rsid w:val="00C079D8"/>
    <w:rsid w:val="00C31A76"/>
    <w:rsid w:val="00C526D1"/>
    <w:rsid w:val="00D61BE9"/>
    <w:rsid w:val="00DA41D9"/>
    <w:rsid w:val="00DC2979"/>
    <w:rsid w:val="00DD3858"/>
    <w:rsid w:val="00DF2237"/>
    <w:rsid w:val="00DF3439"/>
    <w:rsid w:val="00E20205"/>
    <w:rsid w:val="00E22665"/>
    <w:rsid w:val="00E47FBC"/>
    <w:rsid w:val="00E5183E"/>
    <w:rsid w:val="00E71B96"/>
    <w:rsid w:val="00E823F8"/>
    <w:rsid w:val="00E871D1"/>
    <w:rsid w:val="00E9128D"/>
    <w:rsid w:val="00EA00B1"/>
    <w:rsid w:val="00ED5230"/>
    <w:rsid w:val="00F33FAA"/>
    <w:rsid w:val="00F75FA2"/>
    <w:rsid w:val="00FB269A"/>
    <w:rsid w:val="00FE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2A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02ACA"/>
    <w:pPr>
      <w:spacing w:line="360" w:lineRule="atLeast"/>
      <w:jc w:val="both"/>
    </w:pPr>
    <w:rPr>
      <w:szCs w:val="20"/>
    </w:rPr>
  </w:style>
  <w:style w:type="paragraph" w:customStyle="1" w:styleId="FR1">
    <w:name w:val="FR1"/>
    <w:rsid w:val="00502ACA"/>
    <w:pPr>
      <w:widowControl w:val="0"/>
      <w:autoSpaceDE w:val="0"/>
      <w:autoSpaceDN w:val="0"/>
      <w:adjustRightInd w:val="0"/>
      <w:ind w:left="5920"/>
    </w:pPr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rsid w:val="00502ACA"/>
    <w:pPr>
      <w:spacing w:line="240" w:lineRule="atLeast"/>
    </w:pPr>
    <w:rPr>
      <w:sz w:val="28"/>
      <w:szCs w:val="20"/>
    </w:rPr>
  </w:style>
  <w:style w:type="paragraph" w:styleId="Tekstpodstawowy2">
    <w:name w:val="Body Text 2"/>
    <w:basedOn w:val="Normalny"/>
    <w:rsid w:val="00502ACA"/>
    <w:pPr>
      <w:spacing w:line="240" w:lineRule="atLeast"/>
      <w:jc w:val="both"/>
    </w:pPr>
    <w:rPr>
      <w:sz w:val="28"/>
      <w:szCs w:val="20"/>
    </w:rPr>
  </w:style>
  <w:style w:type="paragraph" w:styleId="Tekstpodstawowywcity2">
    <w:name w:val="Body Text Indent 2"/>
    <w:basedOn w:val="Normalny"/>
    <w:rsid w:val="00502ACA"/>
    <w:pPr>
      <w:spacing w:line="240" w:lineRule="atLeast"/>
      <w:ind w:left="75"/>
      <w:jc w:val="both"/>
    </w:pPr>
    <w:rPr>
      <w:sz w:val="28"/>
      <w:szCs w:val="20"/>
    </w:rPr>
  </w:style>
  <w:style w:type="character" w:styleId="Hipercze">
    <w:name w:val="Hyperlink"/>
    <w:rsid w:val="00502ACA"/>
    <w:rPr>
      <w:color w:val="0000FF"/>
      <w:u w:val="single"/>
    </w:rPr>
  </w:style>
  <w:style w:type="paragraph" w:styleId="Tekstdymka">
    <w:name w:val="Balloon Text"/>
    <w:basedOn w:val="Normalny"/>
    <w:semiHidden/>
    <w:rsid w:val="005D75B1"/>
    <w:rPr>
      <w:rFonts w:ascii="Tahoma" w:hAnsi="Tahoma" w:cs="Tahoma"/>
      <w:sz w:val="16"/>
      <w:szCs w:val="16"/>
    </w:rPr>
  </w:style>
  <w:style w:type="character" w:styleId="UyteHipercze">
    <w:name w:val="FollowedHyperlink"/>
    <w:rsid w:val="00EA00B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87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technologia.zut.edu.pl/strona-studentow/aktualnosci/praktyki-programowe/wzory-drukow-na-praktyki.html" TargetMode="External"/><Relationship Id="rId5" Type="http://schemas.openxmlformats.org/officeDocument/2006/relationships/hyperlink" Target="mailto:beata.matysia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  praktyki     zawodowej</vt:lpstr>
    </vt:vector>
  </TitlesOfParts>
  <Company/>
  <LinksUpToDate>false</LinksUpToDate>
  <CharactersWithSpaces>5435</CharactersWithSpaces>
  <SharedDoc>false</SharedDoc>
  <HLinks>
    <vt:vector size="12" baseType="variant"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https://biotechnologia.zut.edu.pl/strona-studentow/aktualnosci/praktyki-programowe/wzory-drukow-na-praktyki.html</vt:lpwstr>
      </vt:variant>
      <vt:variant>
        <vt:lpwstr/>
      </vt:variant>
      <vt:variant>
        <vt:i4>3538945</vt:i4>
      </vt:variant>
      <vt:variant>
        <vt:i4>0</vt:i4>
      </vt:variant>
      <vt:variant>
        <vt:i4>0</vt:i4>
      </vt:variant>
      <vt:variant>
        <vt:i4>5</vt:i4>
      </vt:variant>
      <vt:variant>
        <vt:lpwstr>mailto:beata.matysiak@zut.edu.pl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  praktyki     zawodowej</dc:title>
  <dc:creator>biot</dc:creator>
  <cp:lastModifiedBy>HP</cp:lastModifiedBy>
  <cp:revision>7</cp:revision>
  <cp:lastPrinted>2020-02-04T10:22:00Z</cp:lastPrinted>
  <dcterms:created xsi:type="dcterms:W3CDTF">2022-03-16T11:41:00Z</dcterms:created>
  <dcterms:modified xsi:type="dcterms:W3CDTF">2022-03-31T10:32:00Z</dcterms:modified>
</cp:coreProperties>
</file>